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招标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文件</w:t>
      </w:r>
      <w:bookmarkStart w:id="0" w:name="_GoBack"/>
      <w:bookmarkEnd w:id="0"/>
    </w:p>
    <w:p>
      <w:pPr>
        <w:rPr>
          <w:rFonts w:hint="eastAsia" w:eastAsia="方正仿宋_GBK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  <w:lang w:eastAsia="zh-CN"/>
        </w:rPr>
        <w:t>江苏东台经济</w:t>
      </w:r>
      <w:r>
        <w:rPr>
          <w:rFonts w:hint="eastAsia" w:ascii="仿宋" w:hAnsi="仿宋" w:eastAsia="仿宋"/>
          <w:szCs w:val="30"/>
        </w:rPr>
        <w:t>开发区</w:t>
      </w:r>
      <w:r>
        <w:rPr>
          <w:rFonts w:hint="eastAsia" w:ascii="仿宋" w:hAnsi="仿宋" w:eastAsia="仿宋"/>
          <w:szCs w:val="30"/>
          <w:u w:val="single"/>
        </w:rPr>
        <w:t>城管中队</w:t>
      </w:r>
      <w:r>
        <w:rPr>
          <w:rFonts w:hint="eastAsia" w:ascii="仿宋" w:hAnsi="仿宋" w:eastAsia="仿宋"/>
          <w:szCs w:val="30"/>
        </w:rPr>
        <w:t>负责实施的</w:t>
      </w:r>
      <w:r>
        <w:rPr>
          <w:rFonts w:hint="eastAsia" w:ascii="仿宋" w:hAnsi="仿宋" w:eastAsia="仿宋"/>
          <w:szCs w:val="30"/>
          <w:u w:val="single"/>
        </w:rPr>
        <w:t>永合界沟环境整治工程</w:t>
      </w:r>
      <w:r>
        <w:rPr>
          <w:rFonts w:hint="eastAsia" w:ascii="仿宋" w:hAnsi="仿宋" w:eastAsia="仿宋"/>
          <w:szCs w:val="30"/>
        </w:rPr>
        <w:t>已经</w:t>
      </w:r>
      <w:r>
        <w:rPr>
          <w:rFonts w:hint="eastAsia" w:ascii="仿宋" w:hAnsi="仿宋" w:eastAsia="仿宋"/>
          <w:szCs w:val="30"/>
          <w:lang w:eastAsia="zh-CN"/>
        </w:rPr>
        <w:t>江苏东台经济</w:t>
      </w:r>
      <w:r>
        <w:rPr>
          <w:rFonts w:hint="eastAsia" w:ascii="仿宋" w:hAnsi="仿宋" w:eastAsia="仿宋"/>
          <w:szCs w:val="30"/>
        </w:rPr>
        <w:t>开发区管委会批准立项，因时间紧急，现采用现场竞标方式确定实施单位。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仿宋" w:hAnsi="仿宋" w:eastAsia="仿宋"/>
          <w:szCs w:val="30"/>
          <w:u w:val="single"/>
        </w:rPr>
      </w:pPr>
      <w:r>
        <w:rPr>
          <w:rFonts w:hint="eastAsia" w:ascii="仿宋" w:hAnsi="仿宋" w:eastAsia="仿宋"/>
          <w:szCs w:val="30"/>
        </w:rPr>
        <w:t>工程名称：</w:t>
      </w:r>
      <w:r>
        <w:rPr>
          <w:rFonts w:hint="eastAsia" w:ascii="仿宋" w:hAnsi="仿宋" w:eastAsia="仿宋"/>
          <w:szCs w:val="30"/>
          <w:u w:val="single"/>
          <w:lang w:eastAsia="zh-CN"/>
        </w:rPr>
        <w:t>江苏东台经济开发区</w:t>
      </w:r>
      <w:r>
        <w:rPr>
          <w:rFonts w:hint="eastAsia" w:ascii="仿宋" w:hAnsi="仿宋" w:eastAsia="仿宋"/>
          <w:szCs w:val="30"/>
          <w:u w:val="single"/>
        </w:rPr>
        <w:t>永合界沟环境整治工程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工程预算价：</w:t>
      </w:r>
      <w:r>
        <w:rPr>
          <w:rFonts w:hint="eastAsia" w:ascii="仿宋" w:hAnsi="仿宋" w:eastAsia="仿宋"/>
          <w:szCs w:val="30"/>
          <w:u w:val="single"/>
          <w:lang w:val="en-US" w:eastAsia="zh-CN"/>
        </w:rPr>
        <w:t>3.56万元</w:t>
      </w:r>
      <w:r>
        <w:rPr>
          <w:rFonts w:hint="eastAsia" w:ascii="仿宋" w:hAnsi="仿宋" w:eastAsia="仿宋"/>
          <w:szCs w:val="30"/>
          <w:u w:val="none"/>
          <w:lang w:val="en-US" w:eastAsia="zh-CN"/>
        </w:rPr>
        <w:t>，</w:t>
      </w:r>
      <w:r>
        <w:rPr>
          <w:rFonts w:hint="eastAsia" w:ascii="仿宋" w:hAnsi="仿宋" w:eastAsia="仿宋"/>
          <w:szCs w:val="30"/>
        </w:rPr>
        <w:t>最高限价</w:t>
      </w:r>
      <w:r>
        <w:rPr>
          <w:rFonts w:hint="eastAsia" w:ascii="仿宋" w:hAnsi="仿宋" w:eastAsia="仿宋"/>
          <w:szCs w:val="30"/>
          <w:u w:val="single"/>
          <w:lang w:val="en-US" w:eastAsia="zh-CN"/>
        </w:rPr>
        <w:t>3.2万元</w:t>
      </w:r>
      <w:r>
        <w:rPr>
          <w:rFonts w:hint="eastAsia" w:ascii="仿宋" w:hAnsi="仿宋" w:eastAsia="仿宋"/>
          <w:szCs w:val="30"/>
          <w:u w:val="none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工期：</w:t>
      </w:r>
      <w:r>
        <w:rPr>
          <w:rFonts w:hint="eastAsia" w:ascii="仿宋" w:hAnsi="仿宋" w:eastAsia="仿宋"/>
          <w:szCs w:val="30"/>
          <w:u w:val="single"/>
        </w:rPr>
        <w:t>4</w:t>
      </w:r>
      <w:r>
        <w:rPr>
          <w:rFonts w:hint="eastAsia" w:ascii="仿宋" w:hAnsi="仿宋" w:eastAsia="仿宋"/>
          <w:szCs w:val="30"/>
        </w:rPr>
        <w:t>天（</w:t>
      </w:r>
      <w:r>
        <w:rPr>
          <w:rFonts w:hint="eastAsia" w:ascii="仿宋" w:hAnsi="仿宋" w:eastAsia="仿宋"/>
          <w:szCs w:val="30"/>
          <w:lang w:val="en-US" w:eastAsia="zh-CN"/>
        </w:rPr>
        <w:t>2021.</w:t>
      </w:r>
      <w:r>
        <w:rPr>
          <w:rFonts w:hint="eastAsia" w:ascii="仿宋" w:hAnsi="仿宋" w:eastAsia="仿宋"/>
          <w:szCs w:val="30"/>
        </w:rPr>
        <w:t>1</w:t>
      </w:r>
      <w:r>
        <w:rPr>
          <w:rFonts w:ascii="仿宋" w:hAnsi="仿宋" w:eastAsia="仿宋"/>
          <w:szCs w:val="30"/>
        </w:rPr>
        <w:t>2.25</w:t>
      </w:r>
      <w:r>
        <w:rPr>
          <w:rFonts w:hint="eastAsia" w:ascii="仿宋" w:hAnsi="仿宋" w:eastAsia="仿宋"/>
          <w:szCs w:val="30"/>
          <w:lang w:val="en-US" w:eastAsia="zh-CN"/>
        </w:rPr>
        <w:t>-2021.</w:t>
      </w:r>
      <w:r>
        <w:rPr>
          <w:rFonts w:ascii="仿宋" w:hAnsi="仿宋" w:eastAsia="仿宋"/>
          <w:szCs w:val="30"/>
        </w:rPr>
        <w:t>12.28</w:t>
      </w:r>
      <w:r>
        <w:rPr>
          <w:rFonts w:hint="eastAsia" w:ascii="仿宋" w:hAnsi="仿宋" w:eastAsia="仿宋"/>
          <w:szCs w:val="30"/>
        </w:rPr>
        <w:t>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付款</w:t>
      </w:r>
      <w:r>
        <w:rPr>
          <w:rFonts w:hint="eastAsia" w:ascii="仿宋" w:hAnsi="仿宋" w:eastAsia="仿宋"/>
          <w:szCs w:val="30"/>
          <w:lang w:eastAsia="zh-CN"/>
        </w:rPr>
        <w:t>方式</w:t>
      </w:r>
      <w:r>
        <w:rPr>
          <w:rFonts w:hint="eastAsia" w:ascii="仿宋" w:hAnsi="仿宋" w:eastAsia="仿宋"/>
          <w:szCs w:val="30"/>
        </w:rPr>
        <w:t>：</w:t>
      </w:r>
      <w:r>
        <w:rPr>
          <w:rFonts w:hint="eastAsia" w:ascii="仿宋" w:hAnsi="仿宋" w:eastAsia="仿宋"/>
          <w:szCs w:val="30"/>
          <w:u w:val="single"/>
        </w:rPr>
        <w:t>工程竣工经验收合格付 8</w:t>
      </w:r>
      <w:r>
        <w:rPr>
          <w:rFonts w:ascii="仿宋" w:hAnsi="仿宋" w:eastAsia="仿宋"/>
          <w:szCs w:val="30"/>
          <w:u w:val="single"/>
        </w:rPr>
        <w:t>0</w:t>
      </w:r>
      <w:r>
        <w:rPr>
          <w:rFonts w:hint="eastAsia" w:ascii="仿宋" w:hAnsi="仿宋" w:eastAsia="仿宋"/>
          <w:szCs w:val="30"/>
          <w:u w:val="single"/>
        </w:rPr>
        <w:t>%</w:t>
      </w:r>
      <w:r>
        <w:rPr>
          <w:rFonts w:ascii="仿宋" w:hAnsi="仿宋" w:eastAsia="仿宋"/>
          <w:szCs w:val="30"/>
          <w:u w:val="single"/>
        </w:rPr>
        <w:t xml:space="preserve"> </w:t>
      </w:r>
      <w:r>
        <w:rPr>
          <w:rFonts w:hint="eastAsia" w:ascii="仿宋" w:hAnsi="仿宋" w:eastAsia="仿宋"/>
          <w:szCs w:val="30"/>
          <w:u w:val="single"/>
        </w:rPr>
        <w:t>，余款审计后六个月结清。</w:t>
      </w:r>
      <w:r>
        <w:rPr>
          <w:rFonts w:hint="eastAsia" w:ascii="仿宋" w:hAnsi="仿宋" w:eastAsia="仿宋"/>
          <w:szCs w:val="30"/>
          <w:u w:val="single"/>
          <w:lang w:eastAsia="zh-CN"/>
        </w:rPr>
        <w:t>履约保证金工程竣工验收合格后无息返还（中标金额的</w:t>
      </w:r>
      <w:r>
        <w:rPr>
          <w:rFonts w:hint="eastAsia" w:ascii="仿宋" w:hAnsi="仿宋" w:eastAsia="仿宋"/>
          <w:szCs w:val="30"/>
          <w:u w:val="single"/>
          <w:lang w:val="en-US" w:eastAsia="zh-CN"/>
        </w:rPr>
        <w:t>10%</w:t>
      </w:r>
      <w:r>
        <w:rPr>
          <w:rFonts w:hint="eastAsia" w:ascii="仿宋" w:hAnsi="仿宋" w:eastAsia="仿宋"/>
          <w:szCs w:val="30"/>
          <w:u w:val="single"/>
          <w:lang w:eastAsia="zh-CN"/>
        </w:rPr>
        <w:t>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竞标条件：东台市市政工程</w:t>
      </w:r>
      <w:r>
        <w:rPr>
          <w:rFonts w:hint="eastAsia" w:ascii="仿宋" w:hAnsi="仿宋" w:eastAsia="仿宋"/>
          <w:szCs w:val="30"/>
          <w:lang w:eastAsia="zh-CN"/>
        </w:rPr>
        <w:t>施工总承包小型及应急承包商库</w:t>
      </w:r>
      <w:r>
        <w:rPr>
          <w:rFonts w:hint="eastAsia" w:ascii="仿宋" w:hAnsi="仿宋" w:eastAsia="仿宋"/>
          <w:szCs w:val="30"/>
        </w:rPr>
        <w:t>中成员</w:t>
      </w:r>
      <w:r>
        <w:rPr>
          <w:rFonts w:hint="eastAsia" w:ascii="仿宋" w:hAnsi="仿宋" w:eastAsia="仿宋"/>
          <w:szCs w:val="30"/>
          <w:lang w:eastAsia="zh-CN"/>
        </w:rPr>
        <w:t>单位。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评标小组组成：招标人</w:t>
      </w:r>
      <w:r>
        <w:rPr>
          <w:rFonts w:hint="eastAsia" w:ascii="仿宋" w:hAnsi="仿宋" w:eastAsia="仿宋"/>
          <w:szCs w:val="30"/>
          <w:lang w:val="en-US" w:eastAsia="zh-CN"/>
        </w:rPr>
        <w:t>1</w:t>
      </w:r>
      <w:r>
        <w:rPr>
          <w:rFonts w:hint="eastAsia" w:ascii="仿宋" w:hAnsi="仿宋" w:eastAsia="仿宋"/>
          <w:szCs w:val="30"/>
        </w:rPr>
        <w:t>人，评委</w:t>
      </w:r>
      <w:r>
        <w:rPr>
          <w:rFonts w:hint="eastAsia" w:ascii="仿宋" w:hAnsi="仿宋" w:eastAsia="仿宋"/>
          <w:szCs w:val="30"/>
          <w:lang w:val="en-US" w:eastAsia="zh-CN"/>
        </w:rPr>
        <w:t>2人</w:t>
      </w:r>
      <w:r>
        <w:rPr>
          <w:rFonts w:hint="eastAsia" w:ascii="仿宋" w:hAnsi="仿宋" w:eastAsia="仿宋"/>
          <w:szCs w:val="30"/>
        </w:rPr>
        <w:t>（</w:t>
      </w:r>
      <w:r>
        <w:rPr>
          <w:rFonts w:hint="eastAsia" w:ascii="仿宋" w:hAnsi="仿宋" w:eastAsia="仿宋"/>
          <w:szCs w:val="30"/>
          <w:lang w:eastAsia="zh-CN"/>
        </w:rPr>
        <w:t>评委库</w:t>
      </w:r>
      <w:r>
        <w:rPr>
          <w:rFonts w:hint="eastAsia" w:ascii="仿宋" w:hAnsi="仿宋" w:eastAsia="仿宋"/>
          <w:szCs w:val="30"/>
        </w:rPr>
        <w:t>随机抽取2名同志组成）</w:t>
      </w:r>
      <w:r>
        <w:rPr>
          <w:rFonts w:hint="eastAsia" w:ascii="仿宋" w:hAnsi="仿宋" w:eastAsia="仿宋"/>
          <w:szCs w:val="30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  <w:lang w:eastAsia="zh-CN"/>
        </w:rPr>
        <w:t>潜在投标人产生：由评标小组三名同志各</w:t>
      </w:r>
      <w:r>
        <w:rPr>
          <w:rFonts w:hint="eastAsia" w:ascii="仿宋" w:hAnsi="仿宋" w:eastAsia="仿宋"/>
          <w:szCs w:val="30"/>
        </w:rPr>
        <w:t>推荐</w:t>
      </w:r>
      <w:r>
        <w:rPr>
          <w:rFonts w:hint="eastAsia" w:ascii="仿宋" w:hAnsi="仿宋" w:eastAsia="仿宋"/>
          <w:szCs w:val="30"/>
          <w:lang w:val="en-US" w:eastAsia="zh-CN"/>
        </w:rPr>
        <w:t>1</w:t>
      </w:r>
      <w:r>
        <w:rPr>
          <w:rFonts w:hint="eastAsia" w:ascii="仿宋" w:hAnsi="仿宋" w:eastAsia="仿宋"/>
          <w:szCs w:val="30"/>
          <w:lang w:eastAsia="zh-CN"/>
        </w:rPr>
        <w:t>家单位</w:t>
      </w:r>
      <w:r>
        <w:rPr>
          <w:rFonts w:hint="eastAsia" w:ascii="仿宋" w:hAnsi="仿宋" w:eastAsia="仿宋"/>
          <w:szCs w:val="30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竞标方式：一轮竞价，低价中标（降幅现场公布）</w:t>
      </w:r>
      <w:r>
        <w:rPr>
          <w:rFonts w:hint="eastAsia" w:ascii="仿宋" w:hAnsi="仿宋" w:eastAsia="仿宋"/>
          <w:szCs w:val="30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施工质量安全：施工质量安全由施工单位负责。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竞标时间：2</w:t>
      </w:r>
      <w:r>
        <w:rPr>
          <w:rFonts w:ascii="仿宋" w:hAnsi="仿宋" w:eastAsia="仿宋"/>
          <w:szCs w:val="30"/>
        </w:rPr>
        <w:t>021</w:t>
      </w:r>
      <w:r>
        <w:rPr>
          <w:rFonts w:hint="eastAsia" w:ascii="仿宋" w:hAnsi="仿宋" w:eastAsia="仿宋"/>
          <w:szCs w:val="30"/>
        </w:rPr>
        <w:t>年1</w:t>
      </w:r>
      <w:r>
        <w:rPr>
          <w:rFonts w:ascii="仿宋" w:hAnsi="仿宋" w:eastAsia="仿宋"/>
          <w:szCs w:val="30"/>
        </w:rPr>
        <w:t>2</w:t>
      </w:r>
      <w:r>
        <w:rPr>
          <w:rFonts w:hint="eastAsia" w:ascii="仿宋" w:hAnsi="仿宋" w:eastAsia="仿宋"/>
          <w:szCs w:val="30"/>
        </w:rPr>
        <w:t>月2</w:t>
      </w:r>
      <w:r>
        <w:rPr>
          <w:rFonts w:ascii="仿宋" w:hAnsi="仿宋" w:eastAsia="仿宋"/>
          <w:szCs w:val="30"/>
        </w:rPr>
        <w:t>4</w:t>
      </w:r>
      <w:r>
        <w:rPr>
          <w:rFonts w:hint="eastAsia" w:ascii="仿宋" w:hAnsi="仿宋" w:eastAsia="仿宋"/>
          <w:szCs w:val="30"/>
        </w:rPr>
        <w:t>日1</w:t>
      </w:r>
      <w:r>
        <w:rPr>
          <w:rFonts w:ascii="仿宋" w:hAnsi="仿宋" w:eastAsia="仿宋"/>
          <w:szCs w:val="30"/>
        </w:rPr>
        <w:t>5</w:t>
      </w:r>
      <w:r>
        <w:rPr>
          <w:rFonts w:hint="eastAsia" w:ascii="仿宋" w:hAnsi="仿宋" w:eastAsia="仿宋"/>
          <w:szCs w:val="30"/>
        </w:rPr>
        <w:t>:</w:t>
      </w:r>
      <w:r>
        <w:rPr>
          <w:rFonts w:ascii="仿宋" w:hAnsi="仿宋" w:eastAsia="仿宋"/>
          <w:szCs w:val="30"/>
        </w:rPr>
        <w:t>00</w:t>
      </w:r>
      <w:r>
        <w:rPr>
          <w:rFonts w:hint="eastAsia" w:ascii="仿宋" w:hAnsi="仿宋" w:eastAsia="仿宋"/>
          <w:szCs w:val="30"/>
        </w:rPr>
        <w:t>时</w:t>
      </w:r>
      <w:r>
        <w:rPr>
          <w:rFonts w:hint="eastAsia" w:ascii="仿宋" w:hAnsi="仿宋" w:eastAsia="仿宋"/>
          <w:szCs w:val="30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竞标地点：开发区招标办二楼开标厅。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Cs w:val="30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/>
          <w:szCs w:val="30"/>
          <w:lang w:eastAsia="zh-CN"/>
        </w:rPr>
      </w:pPr>
      <w:r>
        <w:rPr>
          <w:rFonts w:hint="eastAsia" w:ascii="仿宋" w:hAnsi="仿宋" w:eastAsia="仿宋"/>
          <w:szCs w:val="30"/>
          <w:lang w:eastAsia="zh-CN"/>
        </w:rPr>
        <w:t>东台惠民城镇化建设发展有限公司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Cs w:val="30"/>
          <w:lang w:val="en-US" w:eastAsia="zh-CN"/>
        </w:rPr>
      </w:pPr>
      <w:r>
        <w:rPr>
          <w:rFonts w:hint="eastAsia" w:ascii="仿宋" w:hAnsi="仿宋" w:eastAsia="仿宋"/>
          <w:szCs w:val="30"/>
          <w:lang w:val="en-US" w:eastAsia="zh-CN"/>
        </w:rPr>
        <w:t xml:space="preserve">                            2021年12月24日</w:t>
      </w:r>
    </w:p>
    <w:sectPr>
      <w:pgSz w:w="11906" w:h="16838"/>
      <w:pgMar w:top="1361" w:right="1361" w:bottom="1361" w:left="1361" w:header="851" w:footer="992" w:gutter="170"/>
      <w:cols w:space="720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E070B8"/>
    <w:multiLevelType w:val="multilevel"/>
    <w:tmpl w:val="2EE070B8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80"/>
    <w:rsid w:val="00001CB5"/>
    <w:rsid w:val="002805D5"/>
    <w:rsid w:val="003E3B4D"/>
    <w:rsid w:val="004F3740"/>
    <w:rsid w:val="005C5998"/>
    <w:rsid w:val="005D164B"/>
    <w:rsid w:val="00723908"/>
    <w:rsid w:val="007975D1"/>
    <w:rsid w:val="00B06E59"/>
    <w:rsid w:val="00B61C34"/>
    <w:rsid w:val="00CB774D"/>
    <w:rsid w:val="00CF7480"/>
    <w:rsid w:val="00D41A4D"/>
    <w:rsid w:val="00D93093"/>
    <w:rsid w:val="05CA7B12"/>
    <w:rsid w:val="0A5E78F5"/>
    <w:rsid w:val="0CC2196C"/>
    <w:rsid w:val="0D5E0286"/>
    <w:rsid w:val="19243C40"/>
    <w:rsid w:val="1D8A194F"/>
    <w:rsid w:val="22525D60"/>
    <w:rsid w:val="249D12EE"/>
    <w:rsid w:val="28F7629F"/>
    <w:rsid w:val="3697418D"/>
    <w:rsid w:val="376B2823"/>
    <w:rsid w:val="39A40CB5"/>
    <w:rsid w:val="3A712BA9"/>
    <w:rsid w:val="3B700FE7"/>
    <w:rsid w:val="3E99447C"/>
    <w:rsid w:val="410858E9"/>
    <w:rsid w:val="45102FBE"/>
    <w:rsid w:val="50E31BDE"/>
    <w:rsid w:val="58CD4E39"/>
    <w:rsid w:val="5B9E482C"/>
    <w:rsid w:val="5FFA3317"/>
    <w:rsid w:val="6C1D7BEB"/>
    <w:rsid w:val="70CB40BA"/>
    <w:rsid w:val="7E5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exact"/>
      <w:jc w:val="left"/>
    </w:pPr>
    <w:rPr>
      <w:rFonts w:eastAsia="方正仿宋_GBK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widowControl w:val="0"/>
      <w:spacing w:before="600" w:after="480" w:line="600" w:lineRule="exact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600" w:lineRule="exact"/>
      <w:outlineLvl w:val="1"/>
    </w:pPr>
    <w:rPr>
      <w:rFonts w:ascii="Times New Roman" w:hAnsi="Times New Roman" w:eastAsia="方正楷体_GBK" w:cstheme="majorBidi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0"/>
    <w:pPr>
      <w:spacing w:before="240" w:after="60" w:line="600" w:lineRule="exact"/>
      <w:outlineLvl w:val="1"/>
    </w:pPr>
    <w:rPr>
      <w:rFonts w:ascii="Times New Roman" w:hAnsi="Times New Roman" w:eastAsia="方正黑体_GBK" w:cstheme="majorBidi"/>
      <w:bCs/>
      <w:szCs w:val="32"/>
    </w:rPr>
  </w:style>
  <w:style w:type="character" w:customStyle="1" w:styleId="7">
    <w:name w:val="标题 1 字符"/>
    <w:basedOn w:val="6"/>
    <w:link w:val="2"/>
    <w:qFormat/>
    <w:uiPriority w:val="0"/>
    <w:rPr>
      <w:rFonts w:eastAsia="方正小标宋_GBK"/>
      <w:bCs/>
      <w:kern w:val="44"/>
      <w:sz w:val="44"/>
      <w:szCs w:val="44"/>
    </w:rPr>
  </w:style>
  <w:style w:type="character" w:customStyle="1" w:styleId="8">
    <w:name w:val="标题 字符"/>
    <w:basedOn w:val="6"/>
    <w:link w:val="4"/>
    <w:qFormat/>
    <w:uiPriority w:val="0"/>
    <w:rPr>
      <w:rFonts w:ascii="Times New Roman" w:hAnsi="Times New Roman" w:eastAsia="方正黑体_GBK" w:cstheme="majorBidi"/>
      <w:bCs/>
      <w:sz w:val="32"/>
      <w:szCs w:val="32"/>
    </w:rPr>
  </w:style>
  <w:style w:type="character" w:customStyle="1" w:styleId="9">
    <w:name w:val="标题 2 字符"/>
    <w:basedOn w:val="6"/>
    <w:link w:val="3"/>
    <w:semiHidden/>
    <w:qFormat/>
    <w:uiPriority w:val="0"/>
    <w:rPr>
      <w:rFonts w:ascii="Times New Roman" w:hAnsi="Times New Roman" w:eastAsia="方正楷体_GBK" w:cstheme="majorBidi"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3EC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83</TotalTime>
  <ScaleCrop>false</ScaleCrop>
  <LinksUpToDate>false</LinksUpToDate>
  <CharactersWithSpaces>309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2021-12-24T06:16:00Z</dcterms:created>
  <dc:creator>报名处</dc:creator>
  <cp:lastModifiedBy>Administrator</cp:lastModifiedBy>
  <cp:lastPrinted>2021-12-24T07:34:00Z</cp:lastPrinted>
  <dcterms:modified xsi:type="dcterms:W3CDTF">2021-12-24T09:22:49Z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42FCF5D9698A4A17A42295441DAA93B2</vt:lpwstr>
  </property>
</Properties>
</file>